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A6" w:rsidRPr="00851CBF" w:rsidRDefault="00851CBF" w:rsidP="00F823A6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>
        <w:rPr>
          <w:sz w:val="22"/>
          <w:szCs w:val="16"/>
        </w:rPr>
        <w:t>Приложение №</w:t>
      </w:r>
      <w:r w:rsidR="00B155C4" w:rsidRPr="00851CBF">
        <w:rPr>
          <w:sz w:val="22"/>
          <w:szCs w:val="16"/>
        </w:rPr>
        <w:t>7</w:t>
      </w:r>
    </w:p>
    <w:p w:rsidR="00F823A6" w:rsidRPr="00851CBF" w:rsidRDefault="00851CBF" w:rsidP="00F823A6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>
        <w:rPr>
          <w:sz w:val="22"/>
          <w:szCs w:val="16"/>
        </w:rPr>
        <w:t>к р</w:t>
      </w:r>
      <w:r w:rsidR="00F823A6" w:rsidRPr="00851CBF">
        <w:rPr>
          <w:sz w:val="22"/>
          <w:szCs w:val="16"/>
        </w:rPr>
        <w:t>ешению</w:t>
      </w:r>
      <w:r w:rsidR="00144B84" w:rsidRPr="00851CBF">
        <w:rPr>
          <w:sz w:val="22"/>
          <w:szCs w:val="16"/>
        </w:rPr>
        <w:t xml:space="preserve"> Совета местного самоуправления</w:t>
      </w:r>
    </w:p>
    <w:p w:rsidR="00851CBF" w:rsidRDefault="00F823A6" w:rsidP="00851CBF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 w:rsidRPr="00851CBF">
        <w:rPr>
          <w:sz w:val="22"/>
          <w:szCs w:val="16"/>
        </w:rPr>
        <w:t>Зольского муниципального района</w:t>
      </w:r>
      <w:r w:rsidR="00144B84" w:rsidRPr="00851CBF">
        <w:rPr>
          <w:sz w:val="22"/>
          <w:szCs w:val="16"/>
        </w:rPr>
        <w:t xml:space="preserve"> КБР</w:t>
      </w:r>
      <w:r w:rsidR="00257584" w:rsidRPr="00851CBF">
        <w:rPr>
          <w:sz w:val="22"/>
          <w:szCs w:val="16"/>
        </w:rPr>
        <w:t xml:space="preserve">     </w:t>
      </w:r>
      <w:r w:rsidR="00EC46AA" w:rsidRPr="00851CBF">
        <w:rPr>
          <w:sz w:val="22"/>
          <w:szCs w:val="16"/>
        </w:rPr>
        <w:t xml:space="preserve">                          </w:t>
      </w:r>
      <w:r w:rsidR="004D574C" w:rsidRPr="00851CBF">
        <w:rPr>
          <w:sz w:val="22"/>
          <w:szCs w:val="16"/>
        </w:rPr>
        <w:t xml:space="preserve">                                                                                                             </w:t>
      </w:r>
    </w:p>
    <w:p w:rsidR="00570A15" w:rsidRPr="00851CBF" w:rsidRDefault="00C94ED8" w:rsidP="00851CBF">
      <w:pPr>
        <w:autoSpaceDE w:val="0"/>
        <w:autoSpaceDN w:val="0"/>
        <w:adjustRightInd w:val="0"/>
        <w:jc w:val="right"/>
        <w:outlineLvl w:val="0"/>
        <w:rPr>
          <w:sz w:val="22"/>
          <w:szCs w:val="16"/>
        </w:rPr>
      </w:pPr>
      <w:r>
        <w:rPr>
          <w:sz w:val="22"/>
          <w:szCs w:val="16"/>
        </w:rPr>
        <w:t xml:space="preserve">12.07.2023 </w:t>
      </w:r>
      <w:r w:rsidR="00851CBF">
        <w:rPr>
          <w:sz w:val="22"/>
          <w:szCs w:val="16"/>
        </w:rPr>
        <w:t xml:space="preserve">№ </w:t>
      </w:r>
      <w:r>
        <w:rPr>
          <w:sz w:val="22"/>
          <w:szCs w:val="16"/>
        </w:rPr>
        <w:t>1/13-7</w:t>
      </w:r>
      <w:bookmarkStart w:id="0" w:name="_GoBack"/>
      <w:bookmarkEnd w:id="0"/>
    </w:p>
    <w:p w:rsidR="00570A15" w:rsidRDefault="00570A15" w:rsidP="00570A15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851CBF" w:rsidRDefault="00851CBF" w:rsidP="00570A15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851CBF" w:rsidRPr="004D574C" w:rsidRDefault="00851CBF" w:rsidP="00570A15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F823A6" w:rsidRPr="00851CBF" w:rsidRDefault="00F823A6" w:rsidP="00570A15">
      <w:pPr>
        <w:autoSpaceDE w:val="0"/>
        <w:autoSpaceDN w:val="0"/>
        <w:adjustRightInd w:val="0"/>
        <w:jc w:val="center"/>
        <w:outlineLvl w:val="0"/>
        <w:rPr>
          <w:b/>
          <w:sz w:val="20"/>
          <w:szCs w:val="18"/>
        </w:rPr>
      </w:pPr>
      <w:r w:rsidRPr="00851CBF">
        <w:rPr>
          <w:b/>
          <w:sz w:val="20"/>
          <w:szCs w:val="18"/>
        </w:rPr>
        <w:t>ОТЧЕТ</w:t>
      </w:r>
    </w:p>
    <w:p w:rsidR="00F823A6" w:rsidRPr="00851CBF" w:rsidRDefault="00F823A6" w:rsidP="00F823A6">
      <w:pPr>
        <w:pStyle w:val="ConsPlusTitle"/>
        <w:widowControl/>
        <w:jc w:val="center"/>
        <w:outlineLvl w:val="0"/>
        <w:rPr>
          <w:sz w:val="20"/>
          <w:szCs w:val="18"/>
        </w:rPr>
      </w:pPr>
      <w:r w:rsidRPr="00851CBF">
        <w:rPr>
          <w:sz w:val="20"/>
          <w:szCs w:val="18"/>
        </w:rPr>
        <w:t>О РАСХОДОВАНИИ СРЕДСТВ РЕЗЕРВНОГО ФОНДА МЕСТНОЙ</w:t>
      </w:r>
    </w:p>
    <w:p w:rsidR="00F823A6" w:rsidRPr="00851CBF" w:rsidRDefault="00F823A6" w:rsidP="00851CBF">
      <w:pPr>
        <w:pStyle w:val="ConsPlusTitle"/>
        <w:widowControl/>
        <w:jc w:val="center"/>
        <w:outlineLvl w:val="0"/>
        <w:rPr>
          <w:sz w:val="20"/>
          <w:szCs w:val="18"/>
        </w:rPr>
      </w:pPr>
      <w:r w:rsidRPr="00851CBF">
        <w:rPr>
          <w:sz w:val="20"/>
          <w:szCs w:val="18"/>
        </w:rPr>
        <w:t>АДМИНИСТРАЦИИ ЗОЛЬСКОГО МУНИЦИПАЛЬНОГО РАЙОНА</w:t>
      </w:r>
      <w:r w:rsidR="00851CBF">
        <w:rPr>
          <w:sz w:val="20"/>
          <w:szCs w:val="18"/>
        </w:rPr>
        <w:t xml:space="preserve"> </w:t>
      </w:r>
      <w:r w:rsidRPr="00851CBF">
        <w:rPr>
          <w:sz w:val="20"/>
          <w:szCs w:val="18"/>
        </w:rPr>
        <w:t xml:space="preserve">ЗА </w:t>
      </w:r>
      <w:r w:rsidR="00852068" w:rsidRPr="00851CBF">
        <w:rPr>
          <w:sz w:val="20"/>
          <w:szCs w:val="18"/>
        </w:rPr>
        <w:t>2022</w:t>
      </w:r>
      <w:r w:rsidRPr="00851CBF">
        <w:rPr>
          <w:sz w:val="20"/>
          <w:szCs w:val="18"/>
        </w:rPr>
        <w:t xml:space="preserve"> год</w:t>
      </w: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851CBF" w:rsidRDefault="00251D4C" w:rsidP="00851CBF">
      <w:pPr>
        <w:pStyle w:val="ConsPlusTitle"/>
        <w:widowControl/>
        <w:jc w:val="right"/>
        <w:outlineLvl w:val="0"/>
        <w:rPr>
          <w:b w:val="0"/>
          <w:sz w:val="22"/>
          <w:szCs w:val="22"/>
        </w:rPr>
      </w:pPr>
      <w:r w:rsidRPr="00851CBF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851CBF">
        <w:rPr>
          <w:b w:val="0"/>
          <w:sz w:val="22"/>
          <w:szCs w:val="22"/>
        </w:rPr>
        <w:t xml:space="preserve">                 </w:t>
      </w:r>
      <w:r w:rsidR="00851CBF" w:rsidRPr="00851CBF">
        <w:rPr>
          <w:b w:val="0"/>
          <w:sz w:val="22"/>
          <w:szCs w:val="22"/>
        </w:rPr>
        <w:t>(</w:t>
      </w:r>
      <w:r w:rsidRPr="00851CBF">
        <w:rPr>
          <w:b w:val="0"/>
          <w:sz w:val="22"/>
          <w:szCs w:val="22"/>
        </w:rPr>
        <w:t>тыс.</w:t>
      </w:r>
      <w:r w:rsidR="00852068" w:rsidRPr="00851CBF">
        <w:rPr>
          <w:b w:val="0"/>
          <w:sz w:val="22"/>
          <w:szCs w:val="22"/>
        </w:rPr>
        <w:t xml:space="preserve"> </w:t>
      </w:r>
      <w:r w:rsidRPr="00851CBF">
        <w:rPr>
          <w:b w:val="0"/>
          <w:sz w:val="22"/>
          <w:szCs w:val="22"/>
        </w:rPr>
        <w:t>руб.</w:t>
      </w:r>
      <w:r w:rsidR="00851CBF" w:rsidRPr="00851CBF">
        <w:rPr>
          <w:b w:val="0"/>
          <w:sz w:val="22"/>
          <w:szCs w:val="22"/>
        </w:rPr>
        <w:t>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835"/>
        <w:gridCol w:w="2694"/>
        <w:gridCol w:w="2126"/>
        <w:gridCol w:w="1843"/>
        <w:gridCol w:w="3402"/>
      </w:tblGrid>
      <w:tr w:rsidR="00851CBF" w:rsidRPr="00851CBF" w:rsidTr="00851CBF">
        <w:tc>
          <w:tcPr>
            <w:tcW w:w="1701" w:type="dxa"/>
            <w:vAlign w:val="center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Направление</w:t>
            </w:r>
          </w:p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расходования</w:t>
            </w:r>
          </w:p>
        </w:tc>
        <w:tc>
          <w:tcPr>
            <w:tcW w:w="2835" w:type="dxa"/>
            <w:vAlign w:val="center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Коды бюджетной классификации</w:t>
            </w:r>
          </w:p>
        </w:tc>
        <w:tc>
          <w:tcPr>
            <w:tcW w:w="2694" w:type="dxa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</w:p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Бюджетополучатель</w:t>
            </w:r>
          </w:p>
        </w:tc>
        <w:tc>
          <w:tcPr>
            <w:tcW w:w="2126" w:type="dxa"/>
            <w:vAlign w:val="center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Уточненный план на 2022 год</w:t>
            </w:r>
          </w:p>
        </w:tc>
        <w:tc>
          <w:tcPr>
            <w:tcW w:w="1843" w:type="dxa"/>
            <w:vAlign w:val="center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Исполнено на 01.01.2023 года</w:t>
            </w:r>
          </w:p>
        </w:tc>
        <w:tc>
          <w:tcPr>
            <w:tcW w:w="3402" w:type="dxa"/>
          </w:tcPr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Остаток ассигнований</w:t>
            </w:r>
          </w:p>
          <w:p w:rsidR="00851CBF" w:rsidRPr="00851CBF" w:rsidRDefault="00851CBF" w:rsidP="00851CBF">
            <w:pPr>
              <w:jc w:val="center"/>
              <w:rPr>
                <w:b/>
                <w:i/>
              </w:rPr>
            </w:pPr>
            <w:r w:rsidRPr="00851CBF">
              <w:rPr>
                <w:b/>
                <w:i/>
                <w:sz w:val="22"/>
              </w:rPr>
              <w:t>резервного фонда на 01.01.2023 года</w:t>
            </w:r>
          </w:p>
        </w:tc>
      </w:tr>
      <w:tr w:rsidR="00851CBF" w:rsidRPr="00851CBF" w:rsidTr="00851CBF">
        <w:tc>
          <w:tcPr>
            <w:tcW w:w="1701" w:type="dxa"/>
            <w:vAlign w:val="center"/>
          </w:tcPr>
          <w:p w:rsidR="00851CBF" w:rsidRPr="00851CBF" w:rsidRDefault="00851CBF" w:rsidP="00851CBF">
            <w:r w:rsidRPr="00851CBF">
              <w:t>Итого</w:t>
            </w:r>
          </w:p>
        </w:tc>
        <w:tc>
          <w:tcPr>
            <w:tcW w:w="2835" w:type="dxa"/>
            <w:vAlign w:val="center"/>
          </w:tcPr>
          <w:p w:rsidR="00851CBF" w:rsidRPr="00851CBF" w:rsidRDefault="00851CBF" w:rsidP="00851CBF">
            <w:pPr>
              <w:jc w:val="center"/>
            </w:pPr>
            <w:r w:rsidRPr="00851CBF">
              <w:t>Х</w:t>
            </w:r>
          </w:p>
        </w:tc>
        <w:tc>
          <w:tcPr>
            <w:tcW w:w="2694" w:type="dxa"/>
          </w:tcPr>
          <w:p w:rsidR="00851CBF" w:rsidRPr="00851CBF" w:rsidRDefault="00851CBF" w:rsidP="00851CBF">
            <w:pPr>
              <w:jc w:val="center"/>
            </w:pPr>
          </w:p>
        </w:tc>
        <w:tc>
          <w:tcPr>
            <w:tcW w:w="2126" w:type="dxa"/>
            <w:vAlign w:val="center"/>
          </w:tcPr>
          <w:p w:rsidR="00851CBF" w:rsidRDefault="00851CBF" w:rsidP="00851CBF"/>
          <w:p w:rsidR="00851CBF" w:rsidRPr="00851CBF" w:rsidRDefault="00851CBF" w:rsidP="00851CBF">
            <w:r w:rsidRPr="00851CBF">
              <w:t>1 451,0</w:t>
            </w:r>
          </w:p>
          <w:p w:rsidR="00851CBF" w:rsidRPr="00851CBF" w:rsidRDefault="00851CBF" w:rsidP="00851CBF"/>
        </w:tc>
        <w:tc>
          <w:tcPr>
            <w:tcW w:w="1843" w:type="dxa"/>
            <w:vAlign w:val="center"/>
          </w:tcPr>
          <w:p w:rsidR="00851CBF" w:rsidRDefault="00851CBF" w:rsidP="00851CBF"/>
          <w:p w:rsidR="00851CBF" w:rsidRPr="00851CBF" w:rsidRDefault="00851CBF" w:rsidP="00851CBF">
            <w:r w:rsidRPr="00851CBF">
              <w:t>0</w:t>
            </w:r>
          </w:p>
          <w:p w:rsidR="00851CBF" w:rsidRPr="00851CBF" w:rsidRDefault="00851CBF" w:rsidP="00851CBF"/>
        </w:tc>
        <w:tc>
          <w:tcPr>
            <w:tcW w:w="3402" w:type="dxa"/>
            <w:vAlign w:val="center"/>
          </w:tcPr>
          <w:p w:rsidR="00851CBF" w:rsidRPr="00851CBF" w:rsidRDefault="00851CBF" w:rsidP="00851CBF">
            <w:r w:rsidRPr="00851CBF">
              <w:t>1 451,0</w:t>
            </w:r>
          </w:p>
        </w:tc>
      </w:tr>
    </w:tbl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sectPr w:rsidR="00251D4C" w:rsidSect="00580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3A6"/>
    <w:rsid w:val="000037B0"/>
    <w:rsid w:val="00121317"/>
    <w:rsid w:val="00130444"/>
    <w:rsid w:val="00144B84"/>
    <w:rsid w:val="0018225D"/>
    <w:rsid w:val="00251D4C"/>
    <w:rsid w:val="00257584"/>
    <w:rsid w:val="002646B8"/>
    <w:rsid w:val="002F09A0"/>
    <w:rsid w:val="004B7438"/>
    <w:rsid w:val="004D574C"/>
    <w:rsid w:val="00554622"/>
    <w:rsid w:val="00570A15"/>
    <w:rsid w:val="005F5F05"/>
    <w:rsid w:val="0060332B"/>
    <w:rsid w:val="006062A8"/>
    <w:rsid w:val="00702BBD"/>
    <w:rsid w:val="00703FBA"/>
    <w:rsid w:val="00775AC8"/>
    <w:rsid w:val="007B785D"/>
    <w:rsid w:val="007F702A"/>
    <w:rsid w:val="008013CA"/>
    <w:rsid w:val="0080496B"/>
    <w:rsid w:val="00816943"/>
    <w:rsid w:val="0084104B"/>
    <w:rsid w:val="00851CBF"/>
    <w:rsid w:val="00852068"/>
    <w:rsid w:val="00992F3C"/>
    <w:rsid w:val="00997A9F"/>
    <w:rsid w:val="009A5BB6"/>
    <w:rsid w:val="00A53981"/>
    <w:rsid w:val="00AD01C1"/>
    <w:rsid w:val="00B13554"/>
    <w:rsid w:val="00B155C4"/>
    <w:rsid w:val="00B23852"/>
    <w:rsid w:val="00B674CF"/>
    <w:rsid w:val="00C33FFE"/>
    <w:rsid w:val="00C4224D"/>
    <w:rsid w:val="00C86EFD"/>
    <w:rsid w:val="00C94ED8"/>
    <w:rsid w:val="00D768F9"/>
    <w:rsid w:val="00E72B5A"/>
    <w:rsid w:val="00EC46AA"/>
    <w:rsid w:val="00EF0024"/>
    <w:rsid w:val="00F23EDB"/>
    <w:rsid w:val="00F823A6"/>
    <w:rsid w:val="00FD3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5A56"/>
  <w15:docId w15:val="{20FDEE49-1BF8-4EEC-B32E-093BC96E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46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6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3B911-6ADC-43D8-A279-9D86FDD2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Intel_i5</cp:lastModifiedBy>
  <cp:revision>37</cp:revision>
  <cp:lastPrinted>2023-07-11T14:46:00Z</cp:lastPrinted>
  <dcterms:created xsi:type="dcterms:W3CDTF">2012-05-10T10:04:00Z</dcterms:created>
  <dcterms:modified xsi:type="dcterms:W3CDTF">2023-07-11T14:46:00Z</dcterms:modified>
</cp:coreProperties>
</file>